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9AD19" w14:textId="77777777" w:rsidR="00115FFF" w:rsidRDefault="00115FFF" w:rsidP="0039013F">
      <w:pPr>
        <w:ind w:left="3822" w:right="3822"/>
        <w:jc w:val="center"/>
        <w:rPr>
          <w:b/>
          <w:sz w:val="24"/>
        </w:rPr>
      </w:pPr>
    </w:p>
    <w:p w14:paraId="3F6C0152" w14:textId="77777777" w:rsidR="00115FFF" w:rsidRDefault="00115FFF" w:rsidP="0039013F">
      <w:pPr>
        <w:ind w:left="3822" w:right="3822"/>
        <w:jc w:val="center"/>
        <w:rPr>
          <w:b/>
          <w:sz w:val="24"/>
        </w:rPr>
      </w:pPr>
    </w:p>
    <w:p w14:paraId="7669ED80" w14:textId="77777777" w:rsidR="00115FFF" w:rsidRDefault="00115FFF" w:rsidP="0039013F">
      <w:pPr>
        <w:ind w:left="3822" w:right="3822"/>
        <w:jc w:val="center"/>
        <w:rPr>
          <w:b/>
          <w:sz w:val="24"/>
        </w:rPr>
      </w:pPr>
    </w:p>
    <w:p w14:paraId="60189236" w14:textId="77777777" w:rsidR="00115FFF" w:rsidRDefault="00115FFF" w:rsidP="0039013F">
      <w:pPr>
        <w:ind w:left="3822" w:right="3822"/>
        <w:jc w:val="center"/>
        <w:rPr>
          <w:b/>
          <w:sz w:val="24"/>
        </w:rPr>
      </w:pPr>
    </w:p>
    <w:p w14:paraId="7E928631" w14:textId="77777777" w:rsidR="00F37081" w:rsidRDefault="00F37081" w:rsidP="00F37081">
      <w:pPr>
        <w:spacing w:before="92"/>
        <w:ind w:left="132"/>
        <w:rPr>
          <w:rFonts w:ascii="Times New Roman"/>
          <w:lang w:bidi="ar-SA"/>
        </w:rPr>
      </w:pPr>
      <w:r>
        <w:t>ALLEGATO</w:t>
      </w:r>
      <w:r>
        <w:rPr>
          <w:spacing w:val="-1"/>
        </w:rPr>
        <w:t xml:space="preserve"> </w:t>
      </w:r>
      <w:r>
        <w:t>N.1</w:t>
      </w:r>
    </w:p>
    <w:p w14:paraId="56331028" w14:textId="77777777" w:rsidR="00F37081" w:rsidRDefault="00F37081" w:rsidP="00F37081">
      <w:pPr>
        <w:rPr>
          <w:rFonts w:eastAsia="Times New Roman" w:hAnsi="Times New Roman" w:cs="Times New Roman"/>
          <w:sz w:val="24"/>
        </w:rPr>
      </w:pPr>
      <w:r>
        <w:br w:type="column"/>
      </w:r>
    </w:p>
    <w:p w14:paraId="7FFFA49F" w14:textId="77777777" w:rsidR="00F37081" w:rsidRDefault="00F37081" w:rsidP="00F37081">
      <w:pPr>
        <w:spacing w:before="7"/>
        <w:rPr>
          <w:sz w:val="23"/>
        </w:rPr>
      </w:pPr>
    </w:p>
    <w:p w14:paraId="0D5B5CA7" w14:textId="77777777" w:rsidR="00F37081" w:rsidRDefault="00F37081" w:rsidP="00F37081">
      <w:pPr>
        <w:ind w:left="132" w:right="129" w:firstLine="3643"/>
      </w:pPr>
      <w:r>
        <w:t>AL</w:t>
      </w:r>
      <w:r>
        <w:rPr>
          <w:spacing w:val="1"/>
        </w:rPr>
        <w:t xml:space="preserve"> </w:t>
      </w:r>
      <w:r>
        <w:t>DIRIGENTE SCOLASTICO</w:t>
      </w:r>
    </w:p>
    <w:p w14:paraId="04FE33EF" w14:textId="77777777" w:rsidR="00F37081" w:rsidRDefault="00F37081" w:rsidP="00F37081">
      <w:pPr>
        <w:ind w:left="132" w:right="129" w:firstLine="3643"/>
      </w:pPr>
      <w:r>
        <w:t>DELL’I.C. “LENTINI”</w:t>
      </w:r>
    </w:p>
    <w:p w14:paraId="271B1352" w14:textId="77777777" w:rsidR="00F37081" w:rsidRDefault="00F37081" w:rsidP="00F37081">
      <w:pPr>
        <w:ind w:left="132" w:right="129" w:firstLine="3643"/>
      </w:pPr>
      <w:r>
        <w:t>DI LAURIA</w:t>
      </w:r>
    </w:p>
    <w:p w14:paraId="54C0ECCE" w14:textId="77777777" w:rsidR="00F37081" w:rsidRDefault="00F37081" w:rsidP="00F37081">
      <w:pPr>
        <w:spacing w:line="276" w:lineRule="auto"/>
        <w:ind w:left="227" w:right="170" w:firstLine="3640"/>
      </w:pPr>
    </w:p>
    <w:p w14:paraId="084987A3" w14:textId="77777777" w:rsidR="00F37081" w:rsidRDefault="00F37081" w:rsidP="00F37081">
      <w:pPr>
        <w:widowControl/>
        <w:autoSpaceDE/>
        <w:autoSpaceDN/>
        <w:spacing w:line="432" w:lineRule="auto"/>
        <w:sectPr w:rsidR="00F37081" w:rsidSect="00F37081">
          <w:type w:val="continuous"/>
          <w:pgSz w:w="11910" w:h="16840"/>
          <w:pgMar w:top="380" w:right="860" w:bottom="680" w:left="1000" w:header="720" w:footer="720" w:gutter="0"/>
          <w:cols w:num="2" w:space="720" w:equalWidth="0">
            <w:col w:w="1725" w:space="1131"/>
            <w:col w:w="7194"/>
          </w:cols>
        </w:sectPr>
      </w:pPr>
    </w:p>
    <w:p w14:paraId="07E521CE" w14:textId="77777777" w:rsidR="00F37081" w:rsidRDefault="00F37081" w:rsidP="00F37081">
      <w:pPr>
        <w:jc w:val="right"/>
        <w:rPr>
          <w:rFonts w:eastAsia="Times New Roman" w:hAnsi="Times New Roman" w:cs="Times New Roman"/>
          <w:sz w:val="20"/>
        </w:rPr>
      </w:pPr>
    </w:p>
    <w:p w14:paraId="7C4E880A" w14:textId="77777777" w:rsidR="00F37081" w:rsidRDefault="00F37081" w:rsidP="00F37081">
      <w:pPr>
        <w:spacing w:before="9"/>
        <w:rPr>
          <w:b/>
          <w:sz w:val="24"/>
          <w:szCs w:val="24"/>
        </w:rPr>
      </w:pPr>
      <w:r>
        <w:rPr>
          <w:b/>
          <w:sz w:val="24"/>
          <w:szCs w:val="24"/>
        </w:rPr>
        <w:t>PERMESSI ART.33 L.104/1992-CRONOPROGRAMMA MENSILE*</w:t>
      </w:r>
    </w:p>
    <w:p w14:paraId="6BC5EE47" w14:textId="77777777" w:rsidR="00F37081" w:rsidRDefault="00F37081" w:rsidP="00F37081">
      <w:pPr>
        <w:spacing w:before="9"/>
        <w:rPr>
          <w:sz w:val="19"/>
        </w:rPr>
      </w:pPr>
    </w:p>
    <w:p w14:paraId="2353035E" w14:textId="77777777" w:rsidR="00F37081" w:rsidRDefault="00F37081" w:rsidP="00F37081">
      <w:pPr>
        <w:spacing w:before="9"/>
        <w:rPr>
          <w:sz w:val="19"/>
        </w:rPr>
      </w:pPr>
    </w:p>
    <w:p w14:paraId="42B50471" w14:textId="77777777" w:rsidR="00F37081" w:rsidRDefault="00F37081" w:rsidP="00F37081">
      <w:pPr>
        <w:tabs>
          <w:tab w:val="left" w:pos="4628"/>
          <w:tab w:val="left" w:pos="6060"/>
          <w:tab w:val="left" w:pos="6894"/>
          <w:tab w:val="left" w:pos="7776"/>
          <w:tab w:val="left" w:pos="9194"/>
        </w:tabs>
        <w:ind w:left="132"/>
      </w:pPr>
      <w:r>
        <w:t>_l_</w:t>
      </w:r>
      <w:r>
        <w:rPr>
          <w:spacing w:val="55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782DFB" w14:textId="77777777" w:rsidR="00F37081" w:rsidRDefault="00F37081" w:rsidP="00F37081">
      <w:pPr>
        <w:widowControl/>
        <w:autoSpaceDE/>
        <w:autoSpaceDN/>
        <w:sectPr w:rsidR="00F37081">
          <w:type w:val="continuous"/>
          <w:pgSz w:w="11910" w:h="16840"/>
          <w:pgMar w:top="380" w:right="860" w:bottom="680" w:left="1000" w:header="720" w:footer="720" w:gutter="0"/>
          <w:cols w:space="720"/>
        </w:sectPr>
      </w:pPr>
    </w:p>
    <w:p w14:paraId="5E88C23C" w14:textId="77777777" w:rsidR="00F37081" w:rsidRDefault="00F37081" w:rsidP="00F37081">
      <w:pPr>
        <w:tabs>
          <w:tab w:val="left" w:pos="1172"/>
          <w:tab w:val="left" w:pos="8624"/>
        </w:tabs>
        <w:spacing w:before="74" w:line="319" w:lineRule="auto"/>
        <w:ind w:left="132" w:right="262"/>
        <w:rPr>
          <w:rFonts w:hAnsi="Times New Roman"/>
        </w:rPr>
      </w:pPr>
      <w:proofErr w:type="spellStart"/>
      <w:r>
        <w:t>Prov</w:t>
      </w:r>
      <w:proofErr w:type="spellEnd"/>
      <w:r>
        <w:t>.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codesta Istituzione</w:t>
      </w:r>
      <w:r>
        <w:rPr>
          <w:spacing w:val="-1"/>
        </w:rPr>
        <w:t xml:space="preserve"> </w:t>
      </w:r>
      <w:r>
        <w:t>Scolastica,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t xml:space="preserve">con </w:t>
      </w:r>
      <w:proofErr w:type="gramStart"/>
      <w:r>
        <w:t xml:space="preserve">contratto </w:t>
      </w:r>
      <w:r>
        <w:rPr>
          <w:spacing w:val="-52"/>
        </w:rPr>
        <w:t xml:space="preserve"> </w:t>
      </w:r>
      <w:r>
        <w:t>di</w:t>
      </w:r>
      <w:proofErr w:type="gramEnd"/>
      <w:r>
        <w:t xml:space="preserve"> lavoro a</w:t>
      </w:r>
      <w:r>
        <w:rPr>
          <w:spacing w:val="-2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determinato/indeterminato</w:t>
      </w:r>
    </w:p>
    <w:p w14:paraId="3F905FA6" w14:textId="77777777" w:rsidR="00F37081" w:rsidRDefault="00F37081" w:rsidP="00F37081">
      <w:pPr>
        <w:spacing w:before="117"/>
        <w:ind w:left="1240" w:right="1243"/>
        <w:jc w:val="center"/>
      </w:pPr>
      <w:r>
        <w:t>CHIEDE</w:t>
      </w:r>
    </w:p>
    <w:p w14:paraId="20B233B4" w14:textId="77777777" w:rsidR="00F37081" w:rsidRDefault="00F37081" w:rsidP="00F37081">
      <w:pPr>
        <w:spacing w:before="203"/>
        <w:ind w:left="132"/>
      </w:pPr>
      <w:r>
        <w:t>di</w:t>
      </w:r>
      <w:r>
        <w:rPr>
          <w:spacing w:val="-2"/>
        </w:rPr>
        <w:t xml:space="preserve"> </w:t>
      </w:r>
      <w:r>
        <w:t>poter</w:t>
      </w:r>
      <w:r>
        <w:rPr>
          <w:spacing w:val="-5"/>
        </w:rPr>
        <w:t xml:space="preserve"> </w:t>
      </w:r>
      <w:r>
        <w:t>fruire</w:t>
      </w:r>
      <w:r>
        <w:rPr>
          <w:spacing w:val="-2"/>
        </w:rPr>
        <w:t xml:space="preserve"> </w:t>
      </w:r>
      <w:r>
        <w:t>dei seguenti</w:t>
      </w:r>
      <w:r>
        <w:rPr>
          <w:spacing w:val="-2"/>
        </w:rPr>
        <w:t xml:space="preserve"> </w:t>
      </w:r>
      <w:r>
        <w:t>permessi previsti:</w:t>
      </w:r>
    </w:p>
    <w:p w14:paraId="6F765668" w14:textId="77777777" w:rsidR="00F37081" w:rsidRDefault="00F37081" w:rsidP="00F37081">
      <w:pPr>
        <w:spacing w:before="2"/>
        <w:rPr>
          <w:rFonts w:eastAsia="Times New Roman" w:hAnsi="Times New Roman" w:cs="Times New Roman"/>
          <w:sz w:val="24"/>
        </w:rPr>
      </w:pPr>
    </w:p>
    <w:p w14:paraId="29DDC1B4" w14:textId="77777777" w:rsidR="00F37081" w:rsidRDefault="00F37081" w:rsidP="00F37081">
      <w:pPr>
        <w:tabs>
          <w:tab w:val="left" w:pos="613"/>
        </w:tabs>
        <w:spacing w:before="91" w:line="319" w:lineRule="auto"/>
        <w:ind w:left="252" w:right="128"/>
        <w:jc w:val="both"/>
      </w:pPr>
      <w:r>
        <w:sym w:font="Wingdings" w:char="F06F"/>
      </w:r>
      <w:r>
        <w:t xml:space="preserve"> Dall’art.</w:t>
      </w:r>
      <w:r>
        <w:rPr>
          <w:spacing w:val="-5"/>
        </w:rPr>
        <w:t xml:space="preserve"> </w:t>
      </w:r>
      <w:r>
        <w:t>33,</w:t>
      </w:r>
      <w:r>
        <w:rPr>
          <w:spacing w:val="-5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L104/92,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l’assistenza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coniuge, parente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affine</w:t>
      </w:r>
      <w:r>
        <w:rPr>
          <w:spacing w:val="-2"/>
        </w:rPr>
        <w:t xml:space="preserve"> </w:t>
      </w:r>
      <w:r>
        <w:t>entro il</w:t>
      </w:r>
      <w:r>
        <w:rPr>
          <w:spacing w:val="-5"/>
        </w:rPr>
        <w:t xml:space="preserve"> </w:t>
      </w:r>
      <w:r>
        <w:t>secondo grado,</w:t>
      </w:r>
      <w:r>
        <w:rPr>
          <w:spacing w:val="-47"/>
        </w:rPr>
        <w:t xml:space="preserve"> </w:t>
      </w:r>
      <w:r>
        <w:t>ovvero entro il terzo grado qualora i genitori o il coniuge della persona con handicap in situazione di</w:t>
      </w:r>
      <w:r>
        <w:rPr>
          <w:spacing w:val="1"/>
        </w:rPr>
        <w:t xml:space="preserve"> </w:t>
      </w:r>
      <w:r>
        <w:t>gravità abbiano compiuto 65 anni di età oppure siano anch’essi affetti da patologie invalidanti o siano</w:t>
      </w:r>
      <w:r>
        <w:rPr>
          <w:spacing w:val="1"/>
        </w:rPr>
        <w:t xml:space="preserve"> </w:t>
      </w:r>
      <w:r>
        <w:t>deceduti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mancanti;</w:t>
      </w:r>
    </w:p>
    <w:p w14:paraId="3B5CDBDA" w14:textId="77777777" w:rsidR="00F37081" w:rsidRDefault="00F37081" w:rsidP="00F37081">
      <w:pPr>
        <w:tabs>
          <w:tab w:val="left" w:pos="613"/>
        </w:tabs>
        <w:spacing w:before="1" w:line="319" w:lineRule="auto"/>
        <w:ind w:left="252" w:right="128"/>
        <w:jc w:val="both"/>
      </w:pPr>
      <w:r>
        <w:sym w:font="Wingdings" w:char="F06F"/>
      </w:r>
      <w:r>
        <w:t xml:space="preserve"> Dall’art.33,</w:t>
      </w:r>
      <w:r>
        <w:rPr>
          <w:spacing w:val="-7"/>
        </w:rPr>
        <w:t xml:space="preserve"> </w:t>
      </w:r>
      <w:r>
        <w:t>comma</w:t>
      </w:r>
      <w:r>
        <w:rPr>
          <w:spacing w:val="-7"/>
        </w:rPr>
        <w:t xml:space="preserve"> </w:t>
      </w:r>
      <w:r>
        <w:t>3,</w:t>
      </w:r>
      <w:r>
        <w:rPr>
          <w:spacing w:val="-7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Legge</w:t>
      </w:r>
      <w:r>
        <w:rPr>
          <w:spacing w:val="-7"/>
        </w:rPr>
        <w:t xml:space="preserve"> </w:t>
      </w:r>
      <w:r>
        <w:t>104/92,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proofErr w:type="gramStart"/>
      <w:r>
        <w:t>se</w:t>
      </w:r>
      <w:proofErr w:type="gramEnd"/>
      <w:r>
        <w:rPr>
          <w:spacing w:val="-9"/>
        </w:rPr>
        <w:t xml:space="preserve"> </w:t>
      </w:r>
      <w:r>
        <w:t>stesso,</w:t>
      </w:r>
      <w:r>
        <w:rPr>
          <w:spacing w:val="-7"/>
        </w:rPr>
        <w:t xml:space="preserve"> </w:t>
      </w:r>
      <w:r>
        <w:t>essendo</w:t>
      </w:r>
      <w:r>
        <w:rPr>
          <w:spacing w:val="-4"/>
        </w:rPr>
        <w:t xml:space="preserve"> </w:t>
      </w:r>
      <w:r>
        <w:t>persona</w:t>
      </w:r>
      <w:r>
        <w:rPr>
          <w:spacing w:val="-7"/>
        </w:rPr>
        <w:t xml:space="preserve"> </w:t>
      </w:r>
      <w:r>
        <w:t>disabile,</w:t>
      </w:r>
      <w:r>
        <w:rPr>
          <w:spacing w:val="-10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situazione</w:t>
      </w:r>
      <w:r>
        <w:rPr>
          <w:spacing w:val="-9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gravità</w:t>
      </w:r>
      <w:r>
        <w:rPr>
          <w:spacing w:val="-47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titolare</w:t>
      </w:r>
      <w:r>
        <w:rPr>
          <w:spacing w:val="-2"/>
        </w:rPr>
        <w:t xml:space="preserve"> </w:t>
      </w:r>
      <w:r>
        <w:t>di un</w:t>
      </w:r>
      <w:r>
        <w:rPr>
          <w:spacing w:val="-1"/>
        </w:rPr>
        <w:t xml:space="preserve"> </w:t>
      </w:r>
      <w:r>
        <w:t>rapporto di</w:t>
      </w:r>
      <w:r>
        <w:rPr>
          <w:spacing w:val="-2"/>
        </w:rPr>
        <w:t xml:space="preserve"> </w:t>
      </w:r>
      <w:r>
        <w:t>lavoro subordinato;</w:t>
      </w:r>
    </w:p>
    <w:p w14:paraId="746AFC47" w14:textId="77777777" w:rsidR="00F37081" w:rsidRDefault="00F37081" w:rsidP="00F37081">
      <w:pPr>
        <w:tabs>
          <w:tab w:val="left" w:pos="613"/>
        </w:tabs>
        <w:spacing w:line="319" w:lineRule="auto"/>
        <w:ind w:left="252" w:right="126"/>
        <w:jc w:val="both"/>
      </w:pPr>
      <w:r>
        <w:sym w:font="Wingdings" w:char="F06F"/>
      </w:r>
      <w:r>
        <w:t xml:space="preserve"> Dall’art.33,</w:t>
      </w:r>
      <w:r>
        <w:rPr>
          <w:spacing w:val="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104/92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dall’art.</w:t>
      </w:r>
      <w:r>
        <w:rPr>
          <w:spacing w:val="1"/>
        </w:rPr>
        <w:t xml:space="preserve"> </w:t>
      </w:r>
      <w:r>
        <w:t>42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novellato</w:t>
      </w:r>
      <w:r>
        <w:rPr>
          <w:spacing w:val="1"/>
        </w:rPr>
        <w:t xml:space="preserve"> </w:t>
      </w:r>
      <w:proofErr w:type="spellStart"/>
      <w:proofErr w:type="gramStart"/>
      <w:r>
        <w:t>D.Lgs</w:t>
      </w:r>
      <w:proofErr w:type="spellEnd"/>
      <w:proofErr w:type="gramEnd"/>
      <w:r>
        <w:rPr>
          <w:spacing w:val="1"/>
        </w:rPr>
        <w:t xml:space="preserve"> </w:t>
      </w:r>
      <w:r>
        <w:t>n.151/2001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lavoratrice madre o, in alternativa, lavoratore padre, genitori anche adottivi, di minore con handicap in</w:t>
      </w:r>
      <w:r>
        <w:rPr>
          <w:spacing w:val="1"/>
        </w:rPr>
        <w:t xml:space="preserve"> </w:t>
      </w:r>
      <w:r>
        <w:t>situazione di gravità accertata ai sensi dell’art.4, comma 1, della L.104/92, fino a tre anni di vita del</w:t>
      </w:r>
      <w:r>
        <w:rPr>
          <w:spacing w:val="1"/>
        </w:rPr>
        <w:t xml:space="preserve"> </w:t>
      </w:r>
      <w:r>
        <w:t>bambino;</w:t>
      </w:r>
    </w:p>
    <w:p w14:paraId="475D37F0" w14:textId="77777777" w:rsidR="00F37081" w:rsidRDefault="00F37081" w:rsidP="00F37081">
      <w:pPr>
        <w:tabs>
          <w:tab w:val="left" w:pos="613"/>
        </w:tabs>
        <w:spacing w:line="319" w:lineRule="auto"/>
        <w:ind w:left="252" w:right="127"/>
        <w:jc w:val="both"/>
      </w:pPr>
      <w:r>
        <w:sym w:font="Wingdings" w:char="F06F"/>
      </w:r>
      <w:r>
        <w:t xml:space="preserve"> Dall’art.33, comma 3, della L.104/92 e </w:t>
      </w:r>
      <w:proofErr w:type="gramStart"/>
      <w:r>
        <w:t>dall’art. .</w:t>
      </w:r>
      <w:proofErr w:type="gramEnd"/>
      <w:r>
        <w:t xml:space="preserve"> 42 del novellato </w:t>
      </w:r>
      <w:proofErr w:type="spellStart"/>
      <w:proofErr w:type="gramStart"/>
      <w:r>
        <w:t>D.Lgs</w:t>
      </w:r>
      <w:proofErr w:type="spellEnd"/>
      <w:proofErr w:type="gramEnd"/>
      <w:r>
        <w:t xml:space="preserve"> n.151/2001 in quanto lavoratrice</w:t>
      </w:r>
      <w:r>
        <w:rPr>
          <w:spacing w:val="1"/>
        </w:rPr>
        <w:t xml:space="preserve"> </w:t>
      </w:r>
      <w:r>
        <w:t>madre o, in alternativa, lavoratore padre, genitori anche adottivi, di figlio con handicap in situazione di</w:t>
      </w:r>
      <w:r>
        <w:rPr>
          <w:spacing w:val="1"/>
        </w:rPr>
        <w:t xml:space="preserve"> </w:t>
      </w:r>
      <w:r>
        <w:t>gravità.</w:t>
      </w:r>
    </w:p>
    <w:p w14:paraId="5E37CDAC" w14:textId="77777777" w:rsidR="00F37081" w:rsidRDefault="00F37081" w:rsidP="00F37081">
      <w:pPr>
        <w:spacing w:before="5"/>
      </w:pPr>
    </w:p>
    <w:p w14:paraId="1DDA375F" w14:textId="77777777" w:rsidR="00F37081" w:rsidRDefault="00F37081" w:rsidP="00F37081">
      <w:pPr>
        <w:tabs>
          <w:tab w:val="left" w:pos="3173"/>
          <w:tab w:val="left" w:pos="3727"/>
          <w:tab w:val="left" w:pos="4228"/>
          <w:tab w:val="left" w:pos="4893"/>
          <w:tab w:val="left" w:pos="7657"/>
        </w:tabs>
        <w:spacing w:line="432" w:lineRule="auto"/>
        <w:ind w:left="132" w:right="2386"/>
        <w:rPr>
          <w:rFonts w:ascii="Times New Roman"/>
        </w:rPr>
      </w:pPr>
      <w:r>
        <w:t>A</w:t>
      </w:r>
      <w:r>
        <w:rPr>
          <w:spacing w:val="-1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fine presenta</w:t>
      </w:r>
      <w:r>
        <w:rPr>
          <w:spacing w:val="-4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seguente crono</w:t>
      </w:r>
      <w:r>
        <w:rPr>
          <w:spacing w:val="-3"/>
        </w:rPr>
        <w:t xml:space="preserve"> </w:t>
      </w:r>
      <w:r>
        <w:t>programma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mese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</w:t>
      </w:r>
      <w:r>
        <w:rPr>
          <w:u w:val="single"/>
        </w:rPr>
        <w:t>Giorno</w:t>
      </w:r>
      <w:r>
        <w:rPr>
          <w:u w:val="single"/>
        </w:rPr>
        <w:tab/>
      </w:r>
      <w:r>
        <w:t xml:space="preserve"> 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8B02F7" w14:textId="77777777" w:rsidR="00F37081" w:rsidRDefault="00F37081" w:rsidP="00F37081">
      <w:pPr>
        <w:tabs>
          <w:tab w:val="left" w:pos="3173"/>
          <w:tab w:val="left" w:pos="3727"/>
          <w:tab w:val="left" w:pos="4228"/>
          <w:tab w:val="left" w:pos="4893"/>
        </w:tabs>
        <w:spacing w:before="1"/>
        <w:ind w:left="132"/>
      </w:pPr>
      <w:proofErr w:type="gramStart"/>
      <w:r>
        <w:t>Giorno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FD9434" w14:textId="77777777" w:rsidR="00F37081" w:rsidRDefault="00F37081" w:rsidP="00F37081">
      <w:pPr>
        <w:tabs>
          <w:tab w:val="left" w:pos="3173"/>
          <w:tab w:val="left" w:pos="3727"/>
          <w:tab w:val="left" w:pos="4228"/>
          <w:tab w:val="left" w:pos="4893"/>
        </w:tabs>
        <w:spacing w:before="204"/>
        <w:ind w:left="132"/>
      </w:pPr>
      <w:proofErr w:type="gramStart"/>
      <w:r>
        <w:t>Giorno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2B3388" w14:textId="77777777" w:rsidR="00F37081" w:rsidRDefault="00F37081" w:rsidP="00F37081">
      <w:pPr>
        <w:rPr>
          <w:rFonts w:eastAsia="Times New Roman" w:hAnsi="Times New Roman" w:cs="Times New Roman"/>
          <w:sz w:val="20"/>
        </w:rPr>
      </w:pPr>
    </w:p>
    <w:p w14:paraId="3D64BB6D" w14:textId="77777777" w:rsidR="00F37081" w:rsidRDefault="00F37081" w:rsidP="00F37081">
      <w:r>
        <w:rPr>
          <w:sz w:val="20"/>
        </w:rPr>
        <w:t xml:space="preserve">     Lauria, lì____________</w:t>
      </w:r>
      <w:r>
        <w:t xml:space="preserve">                                                                                             Firma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dipendente</w:t>
      </w:r>
    </w:p>
    <w:p w14:paraId="5C772853" w14:textId="77777777" w:rsidR="00F37081" w:rsidRDefault="00F37081" w:rsidP="00F37081">
      <w:pPr>
        <w:rPr>
          <w:rFonts w:eastAsia="Times New Roman" w:hAnsi="Times New Roman" w:cs="Times New Roman"/>
          <w:sz w:val="20"/>
        </w:rPr>
      </w:pPr>
    </w:p>
    <w:p w14:paraId="6252EF49" w14:textId="77777777" w:rsidR="00F37081" w:rsidRDefault="00F37081" w:rsidP="00F37081">
      <w:pPr>
        <w:spacing w:before="92" w:line="432" w:lineRule="auto"/>
        <w:ind w:left="132" w:right="7611"/>
        <w:jc w:val="both"/>
        <w:rPr>
          <w:spacing w:val="1"/>
        </w:rPr>
      </w:pPr>
      <w:r>
        <w:t>Visto del Dirigente</w:t>
      </w:r>
      <w:r>
        <w:rPr>
          <w:spacing w:val="1"/>
        </w:rPr>
        <w:t xml:space="preserve"> </w:t>
      </w:r>
    </w:p>
    <w:p w14:paraId="22B2BC62" w14:textId="77777777" w:rsidR="00F37081" w:rsidRDefault="00F37081" w:rsidP="00F37081">
      <w:pPr>
        <w:spacing w:before="92" w:line="432" w:lineRule="auto"/>
        <w:ind w:left="132" w:right="7611"/>
        <w:jc w:val="both"/>
      </w:pPr>
    </w:p>
    <w:p w14:paraId="3DF1AE8E" w14:textId="77777777" w:rsidR="00F37081" w:rsidRDefault="00F37081" w:rsidP="00F37081">
      <w:pPr>
        <w:spacing w:line="360" w:lineRule="auto"/>
        <w:ind w:left="420"/>
        <w:jc w:val="both"/>
        <w:rPr>
          <w:rFonts w:eastAsia="Times New Roman" w:hAnsi="Times New Roman" w:cs="Times New Roman"/>
          <w:b/>
        </w:rPr>
      </w:pPr>
      <w:r>
        <w:rPr>
          <w:spacing w:val="-1"/>
        </w:rPr>
        <w:t>*Da</w:t>
      </w:r>
      <w:r>
        <w:rPr>
          <w:spacing w:val="-14"/>
        </w:rPr>
        <w:t xml:space="preserve"> </w:t>
      </w:r>
      <w:r>
        <w:rPr>
          <w:spacing w:val="-1"/>
        </w:rPr>
        <w:t>presentare</w:t>
      </w:r>
      <w:r>
        <w:rPr>
          <w:spacing w:val="-16"/>
        </w:rPr>
        <w:t xml:space="preserve"> </w:t>
      </w:r>
      <w:r>
        <w:rPr>
          <w:spacing w:val="-1"/>
        </w:rPr>
        <w:t>entro</w:t>
      </w:r>
      <w:r>
        <w:rPr>
          <w:spacing w:val="-14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30</w:t>
      </w:r>
      <w:r>
        <w:rPr>
          <w:spacing w:val="-14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mese</w:t>
      </w:r>
      <w:r>
        <w:rPr>
          <w:spacing w:val="-11"/>
        </w:rPr>
        <w:t xml:space="preserve"> </w:t>
      </w:r>
      <w:r>
        <w:t>precedente</w:t>
      </w:r>
      <w:r>
        <w:rPr>
          <w:spacing w:val="-14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fruizione.</w:t>
      </w:r>
      <w:r>
        <w:rPr>
          <w:spacing w:val="-11"/>
        </w:rPr>
        <w:t xml:space="preserve"> </w:t>
      </w:r>
      <w:r>
        <w:t>Nel</w:t>
      </w:r>
      <w:r>
        <w:rPr>
          <w:spacing w:val="-11"/>
        </w:rPr>
        <w:t xml:space="preserve"> </w:t>
      </w:r>
      <w:r>
        <w:t>caso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improvvise</w:t>
      </w:r>
      <w:r>
        <w:rPr>
          <w:spacing w:val="-10"/>
        </w:rPr>
        <w:t xml:space="preserve"> e comprovate </w:t>
      </w:r>
      <w:proofErr w:type="gramStart"/>
      <w:r>
        <w:t xml:space="preserve">esigenze </w:t>
      </w:r>
      <w:r>
        <w:rPr>
          <w:spacing w:val="-53"/>
        </w:rPr>
        <w:t xml:space="preserve"> </w:t>
      </w:r>
      <w:r>
        <w:t>di</w:t>
      </w:r>
      <w:proofErr w:type="gramEnd"/>
      <w:r>
        <w:rPr>
          <w:spacing w:val="-6"/>
        </w:rPr>
        <w:t xml:space="preserve"> </w:t>
      </w:r>
      <w:r>
        <w:t>tutela,</w:t>
      </w:r>
      <w:r>
        <w:rPr>
          <w:spacing w:val="-8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dichiarazione</w:t>
      </w:r>
      <w:r>
        <w:rPr>
          <w:spacing w:val="-4"/>
        </w:rPr>
        <w:t xml:space="preserve"> </w:t>
      </w:r>
      <w:r>
        <w:t>scritta</w:t>
      </w:r>
      <w:r>
        <w:rPr>
          <w:spacing w:val="-3"/>
        </w:rPr>
        <w:t xml:space="preserve"> </w:t>
      </w:r>
      <w:r>
        <w:t>sotto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propria</w:t>
      </w:r>
      <w:r>
        <w:rPr>
          <w:spacing w:val="-6"/>
        </w:rPr>
        <w:t xml:space="preserve"> </w:t>
      </w:r>
      <w:r>
        <w:t>responsabilità,</w:t>
      </w:r>
      <w:r>
        <w:rPr>
          <w:spacing w:val="-9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lavoratore</w:t>
      </w:r>
      <w:r>
        <w:rPr>
          <w:spacing w:val="-6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facoltà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variare</w:t>
      </w:r>
      <w:r>
        <w:rPr>
          <w:spacing w:val="-7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giornata</w:t>
      </w:r>
      <w:r>
        <w:rPr>
          <w:spacing w:val="-5"/>
        </w:rPr>
        <w:t xml:space="preserve"> </w:t>
      </w:r>
      <w:r>
        <w:t>di</w:t>
      </w:r>
      <w:r>
        <w:rPr>
          <w:spacing w:val="-53"/>
        </w:rPr>
        <w:t xml:space="preserve"> </w:t>
      </w:r>
      <w:r>
        <w:t>permesso già programmata e di sostituirla</w:t>
      </w:r>
      <w:r>
        <w:rPr>
          <w:b/>
        </w:rPr>
        <w:t>, possibilmente evitando la</w:t>
      </w:r>
      <w:r>
        <w:rPr>
          <w:b/>
          <w:spacing w:val="-1"/>
        </w:rPr>
        <w:t xml:space="preserve"> </w:t>
      </w:r>
      <w:r>
        <w:rPr>
          <w:b/>
        </w:rPr>
        <w:t>compromissione del funzionamento</w:t>
      </w:r>
      <w:r>
        <w:rPr>
          <w:b/>
          <w:spacing w:val="-1"/>
        </w:rPr>
        <w:t xml:space="preserve"> </w:t>
      </w:r>
      <w:r>
        <w:rPr>
          <w:b/>
        </w:rPr>
        <w:t>dell’organizzazione.</w:t>
      </w:r>
    </w:p>
    <w:p w14:paraId="16743C90" w14:textId="77777777" w:rsidR="00115FFF" w:rsidRDefault="00115FFF" w:rsidP="0039013F">
      <w:pPr>
        <w:ind w:left="3822" w:right="3822"/>
        <w:jc w:val="center"/>
        <w:rPr>
          <w:b/>
          <w:sz w:val="24"/>
        </w:rPr>
      </w:pPr>
      <w:bookmarkStart w:id="0" w:name="_GoBack"/>
      <w:bookmarkEnd w:id="0"/>
    </w:p>
    <w:sectPr w:rsidR="00115FFF" w:rsidSect="0039013F">
      <w:type w:val="continuous"/>
      <w:pgSz w:w="11910" w:h="16840"/>
      <w:pgMar w:top="284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901DE"/>
    <w:multiLevelType w:val="hybridMultilevel"/>
    <w:tmpl w:val="E3689E40"/>
    <w:lvl w:ilvl="0" w:tplc="8526696E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184C5A6A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F91A11AC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415E0BFE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642E9884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9BB60B82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D7E03960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6E2C1228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E748344E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53"/>
    <w:rsid w:val="000D5408"/>
    <w:rsid w:val="00115FFF"/>
    <w:rsid w:val="00163A49"/>
    <w:rsid w:val="00200105"/>
    <w:rsid w:val="002A4EAA"/>
    <w:rsid w:val="0039013F"/>
    <w:rsid w:val="004F1446"/>
    <w:rsid w:val="00640AEC"/>
    <w:rsid w:val="006E55DE"/>
    <w:rsid w:val="006F0F53"/>
    <w:rsid w:val="007D3278"/>
    <w:rsid w:val="00F3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7864E"/>
  <w15:docId w15:val="{382C8BCF-5D63-43DE-B029-0CBFBA7D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F0F53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0F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F0F53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6F0F53"/>
    <w:pPr>
      <w:spacing w:before="37"/>
      <w:ind w:right="110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6F0F53"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  <w:rsid w:val="006F0F53"/>
  </w:style>
  <w:style w:type="table" w:styleId="Grigliatabella">
    <w:name w:val="Table Grid"/>
    <w:basedOn w:val="Tabellanormale"/>
    <w:uiPriority w:val="59"/>
    <w:rsid w:val="000D5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55D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55DE"/>
    <w:rPr>
      <w:rFonts w:ascii="Segoe UI" w:eastAsia="Calibri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SERVI</dc:creator>
  <cp:lastModifiedBy>Mariapina MIRAGLIA</cp:lastModifiedBy>
  <cp:revision>2</cp:revision>
  <cp:lastPrinted>2020-08-28T17:43:00Z</cp:lastPrinted>
  <dcterms:created xsi:type="dcterms:W3CDTF">2021-11-08T10:53:00Z</dcterms:created>
  <dcterms:modified xsi:type="dcterms:W3CDTF">2021-11-08T10:53:00Z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2020-06-05T00:00:00Z</vt:filetime>
  </property>
</Properties>
</file>